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C4" w:rsidRDefault="001A24C4" w:rsidP="001A24C4">
      <w:pPr>
        <w:pStyle w:val="NormalWeb"/>
        <w:rPr>
          <w:color w:val="000000"/>
          <w:sz w:val="27"/>
          <w:szCs w:val="27"/>
        </w:rPr>
      </w:pPr>
      <w:bookmarkStart w:id="0" w:name="#1700n18"/>
      <w:r>
        <w:rPr>
          <w:b/>
          <w:bCs/>
          <w:i/>
          <w:iCs/>
          <w:color w:val="000000"/>
          <w:sz w:val="27"/>
          <w:szCs w:val="27"/>
        </w:rPr>
        <w:t>Store &amp; Apartments for H. L. Kerr</w:t>
      </w:r>
      <w:bookmarkEnd w:id="0"/>
      <w:r>
        <w:rPr>
          <w:color w:val="000000"/>
          <w:sz w:val="27"/>
          <w:szCs w:val="27"/>
        </w:rPr>
        <w:br/>
        <w:t>1700 North 18th Street (originally 1702 North 18th</w:t>
      </w:r>
      <w:proofErr w:type="gramStart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br/>
        <w:t>Architect unknown</w:t>
      </w:r>
      <w:r>
        <w:rPr>
          <w:color w:val="000000"/>
          <w:sz w:val="27"/>
          <w:szCs w:val="27"/>
        </w:rPr>
        <w:br/>
        <w:t>Built 1916</w:t>
      </w:r>
    </w:p>
    <w:p w:rsidR="001A24C4" w:rsidRDefault="001A24C4" w:rsidP="001A24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Originally the location of a grocery store and apartment, this two-story, wood frame structure was the sole building venture in the area made by H. L. Kerr after the platting of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>. Records indicate that Josephine Ballard, who operated the store and resided in the second-floor apartment, sometimes met her mortgage payments to Kerr in the form of groceries. The building has been modified.</w:t>
      </w:r>
    </w:p>
    <w:p w:rsidR="004E4054" w:rsidRDefault="001A24C4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4"/>
    <w:rsid w:val="001A24C4"/>
    <w:rsid w:val="00AA7486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7D646-F57A-4800-8564-37DAD85D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Shawnee Mission Schools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2014-02-03T19:43:00Z</dcterms:created>
  <dcterms:modified xsi:type="dcterms:W3CDTF">2014-02-03T19:44:00Z</dcterms:modified>
</cp:coreProperties>
</file>